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6"/>
        </w:rPr>
        <w:t>Дмитрий Соколов</w:t>
      </w:r>
    </w:p>
    <w:p>
      <w:pPr>
        <w:spacing w:after="40"/>
      </w:pPr>
      <w:r>
        <w:rPr>
          <w:color w:val="6B625C"/>
          <w:sz w:val="22"/>
        </w:rPr>
        <w:t>Инженер-конструктор · приводная техника, станочные узлы · Челябинск</w:t>
      </w:r>
    </w:p>
    <w:p>
      <w:pPr>
        <w:spacing w:after="200"/>
      </w:pPr>
      <w:r>
        <w:rPr>
          <w:b/>
          <w:sz w:val="20"/>
        </w:rPr>
        <w:t>Ожидания: от 145 000 ₽</w:t>
      </w:r>
    </w:p>
    <w:p>
      <w:pPr>
        <w:spacing w:after="40"/>
      </w:pPr>
      <w:r>
        <w:rPr>
          <w:b/>
          <w:color w:val="B84700"/>
          <w:sz w:val="18"/>
        </w:rPr>
        <w:t>О СЕБЕ</w:t>
      </w:r>
    </w:p>
    <w:p>
      <w:pPr>
        <w:spacing w:after="200"/>
      </w:pPr>
      <w:r>
        <w:rPr/>
        <w:t>7 лет проектирую редукторы и шпиндельные узлы для станков. Веду изделие от технического задания до приёмочных испытаний: 3D-модель в КОМПАС-3D, комплект документации по ЕСКД, прочностной расчёт, надзор на сборке.</w:t>
      </w:r>
    </w:p>
    <w:p>
      <w:pPr>
        <w:spacing w:after="40"/>
      </w:pPr>
      <w:r>
        <w:rPr>
          <w:b/>
          <w:color w:val="B84700"/>
          <w:sz w:val="18"/>
        </w:rPr>
        <w:t>ОПЫТ РАБОТЫ</w:t>
      </w:r>
    </w:p>
    <w:p>
      <w:pPr>
        <w:spacing w:after="0"/>
      </w:pPr>
      <w:r>
        <w:rPr>
          <w:b/>
          <w:sz w:val="21"/>
        </w:rPr>
        <w:t>Инженер 1 категории — «ЮжУралПривод», приводная техника</w:t>
      </w:r>
    </w:p>
    <w:p>
      <w:pPr>
        <w:spacing w:after="40"/>
      </w:pPr>
      <w:r>
        <w:rPr>
          <w:color w:val="6B625C"/>
          <w:sz w:val="18"/>
        </w:rPr>
        <w:t>2021 — н. в.</w:t>
      </w:r>
    </w:p>
    <w:p>
      <w:pPr>
        <w:pStyle w:val="ListBullet"/>
        <w:spacing w:after="20"/>
      </w:pPr>
      <w:r>
        <w:rPr/>
        <w:t>Разработал линейку из 9 типоразмеров цилиндрических редукторов; 7 доведены до серии, годовой выпуск — 1 400 штук.</w:t>
      </w:r>
    </w:p>
    <w:p>
      <w:pPr>
        <w:pStyle w:val="ListBullet"/>
        <w:spacing w:after="20"/>
      </w:pPr>
      <w:r>
        <w:rPr/>
        <w:t>Заменил литой корпус сварным для мелких серий: себестоимость упала на 12%, срок поставки — с 45 до 28 дней. Ресурс подшипникового узла после стендовых испытаний вырос до 12 000 часов.</w:t>
      </w:r>
    </w:p>
    <w:p>
      <w:pPr>
        <w:pStyle w:val="ListBullet"/>
        <w:spacing w:after="160"/>
      </w:pPr>
      <w:r>
        <w:rPr/>
        <w:t>Собрал параметрический шаблон вала-шестерни в Inventor: новый типоразмер создаётся за час вместо смены.</w:t>
      </w:r>
    </w:p>
    <w:p>
      <w:pPr>
        <w:spacing w:after="0"/>
      </w:pPr>
      <w:r>
        <w:rPr>
          <w:b/>
          <w:sz w:val="21"/>
        </w:rPr>
        <w:t>Инженер по проектированию — завод «Метиз-Станко»</w:t>
      </w:r>
    </w:p>
    <w:p>
      <w:pPr>
        <w:spacing w:after="40"/>
      </w:pPr>
      <w:r>
        <w:rPr>
          <w:color w:val="6B625C"/>
          <w:sz w:val="18"/>
        </w:rPr>
        <w:t>2018 — 2021</w:t>
      </w:r>
    </w:p>
    <w:p>
      <w:pPr>
        <w:pStyle w:val="ListBullet"/>
        <w:spacing w:after="20"/>
      </w:pPr>
      <w:r>
        <w:rPr/>
        <w:t>Выпустил документацию на 40+ станочных узлов: суппорты, револьверные головки.</w:t>
      </w:r>
    </w:p>
    <w:p>
      <w:pPr>
        <w:pStyle w:val="ListBullet"/>
        <w:spacing w:after="160"/>
      </w:pPr>
      <w:r>
        <w:rPr/>
        <w:t>Снизил долю извещений об изменении с 22% до 9% проверкой размерных цепей.</w:t>
      </w:r>
    </w:p>
    <w:p>
      <w:pPr>
        <w:spacing w:after="40"/>
      </w:pPr>
      <w:r>
        <w:rPr>
          <w:b/>
          <w:color w:val="B84700"/>
          <w:sz w:val="18"/>
        </w:rPr>
        <w:t>НАВЫКИ</w:t>
      </w:r>
    </w:p>
    <w:p>
      <w:pPr>
        <w:spacing w:after="200"/>
      </w:pPr>
      <w:r>
        <w:rPr/>
        <w:t>КОМПАС-3D · Autodesk Inventor · T-FLEX CAD · AutoCAD · ЛОЦМАН:PLM · ЕСКД, ГОСТ 2.109 · Расчёт зубчатых передач · APM WinMachine · Размерные цепи и допуски · Приёмочные испытания</w:t>
      </w:r>
    </w:p>
    <w:p>
      <w:pPr>
        <w:spacing w:after="40"/>
      </w:pPr>
      <w:r>
        <w:rPr>
          <w:b/>
          <w:color w:val="B84700"/>
          <w:sz w:val="18"/>
        </w:rPr>
        <w:t>ОБРАЗОВАНИЕ</w:t>
      </w:r>
    </w:p>
    <w:p>
      <w:pPr>
        <w:pStyle w:val="ListBullet"/>
        <w:spacing w:after="20"/>
      </w:pPr>
      <w:r>
        <w:rPr/>
        <w:t>ЮУрГУ, специальность «Машиностроение», бакалавриат (2018)</w:t>
      </w:r>
    </w:p>
    <w:p>
      <w:pPr>
        <w:pStyle w:val="ListBullet"/>
        <w:spacing w:after="20"/>
      </w:pPr>
      <w:r>
        <w:rPr/>
        <w:t>Курс «Autodesk Inventor: сборки и параметризация» (2022)</w:t>
      </w:r>
    </w:p>
    <w:p>
      <w:pPr>
        <w:pStyle w:val="ListBullet"/>
        <w:spacing w:after="280"/>
      </w:pPr>
      <w:r>
        <w:rPr/>
        <w:t>Портфолио: 6 обезличенных рендеров, ссылка по запросу</w:t>
      </w:r>
    </w:p>
    <w:p>
      <w:pPr>
        <w:spacing w:after="80"/>
      </w:pPr>
      <w:r>
        <w:rPr>
          <w:color w:val="6B625C"/>
          <w:sz w:val="16"/>
        </w:rPr>
        <w:t>Образец подготовлен podustal.ru — ИИ адаптирует резюме под конкретную вакансию за минуту: https://podustal.ru/rezyume</w:t>
      </w:r>
    </w:p>
    <w:sectPr w:rsidR="00FC693F" w:rsidRPr="0006063C" w:rsidSect="00034616">
      <w:pgSz w:w="12240" w:h="15840"/>
      <w:pgMar w:top="800" w:right="1000" w:bottom="80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