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sz w:val="36"/>
        </w:rPr>
        <w:t>Наталья Белова</w:t>
      </w:r>
    </w:p>
    <w:p>
      <w:pPr>
        <w:spacing w:after="40"/>
      </w:pPr>
      <w:r>
        <w:rPr>
          <w:color w:val="6B625C"/>
          <w:sz w:val="22"/>
        </w:rPr>
        <w:t>Учитель математики · первая категория · 8 лет стажа · Казань</w:t>
      </w:r>
    </w:p>
    <w:p>
      <w:r>
        <w:rPr>
          <w:b/>
          <w:sz w:val="20"/>
        </w:rPr>
        <w:t>Ожидания: от 65 000 ₽</w:t>
      </w:r>
    </w:p>
    <w:p>
      <w:pPr>
        <w:spacing w:before="240" w:after="60"/>
      </w:pPr>
      <w:r>
        <w:rPr>
          <w:b/>
          <w:color w:val="B84700"/>
          <w:sz w:val="18"/>
        </w:rPr>
        <w:t>О СЕБЕ</w:t>
      </w:r>
    </w:p>
    <w:p>
      <w:pPr>
        <w:spacing w:after="80"/>
      </w:pPr>
      <w:r>
        <w:t>8 лет преподаю математику в 5–11 классах, первая категория (аттестация 2024). Специализация — подготовка к ОГЭ и ЕГЭ: мои выпускники стабильно сдают профиль выше городского среднего. Веду олимпиадный кружок и классное руководство. Ищу школу, где ценят результат и дают вести сильные классы.</w:t>
      </w:r>
    </w:p>
    <w:p>
      <w:pPr>
        <w:spacing w:before="240" w:after="60"/>
      </w:pPr>
      <w:r>
        <w:rPr>
          <w:b/>
          <w:color w:val="B84700"/>
          <w:sz w:val="18"/>
        </w:rPr>
        <w:t>ОПЫТ РАБОТЫ</w:t>
      </w:r>
    </w:p>
    <w:p>
      <w:pPr>
        <w:spacing w:after="0"/>
      </w:pPr>
      <w:r>
        <w:rPr>
          <w:b/>
          <w:sz w:val="21"/>
        </w:rPr>
        <w:t>Учитель математики — лицей № 12, Казань</w:t>
      </w:r>
    </w:p>
    <w:p>
      <w:pPr>
        <w:spacing w:after="40"/>
      </w:pPr>
      <w:r>
        <w:rPr>
          <w:color w:val="6B625C"/>
          <w:sz w:val="18"/>
        </w:rPr>
        <w:t>2020 — н. в.</w:t>
      </w:r>
    </w:p>
    <w:p>
      <w:pPr>
        <w:pStyle w:val="ListBullet"/>
        <w:spacing w:after="20"/>
      </w:pPr>
      <w:r>
        <w:t>Средний балл моих выпускников по профильному ЕГЭ — 68 при городском среднем 57; каждый четвёртый сдаёт на 80+.</w:t>
      </w:r>
    </w:p>
    <w:p>
      <w:pPr>
        <w:pStyle w:val="ListBullet"/>
        <w:spacing w:after="20"/>
      </w:pPr>
      <w:r>
        <w:t>Подготовила 6 призёров муниципального этапа олимпиады и одного призёра регионального — впервые в истории лицея по математике.</w:t>
      </w:r>
    </w:p>
    <w:p>
      <w:pPr>
        <w:pStyle w:val="ListBullet"/>
        <w:spacing w:after="20"/>
      </w:pPr>
      <w:r>
        <w:t>Классный руководитель 9 → 11 класса: 100% поступление выпуска 2025, из них 70% — на бюджет.</w:t>
      </w:r>
    </w:p>
    <w:p>
      <w:pPr>
        <w:spacing w:after="0"/>
      </w:pPr>
      <w:r>
        <w:rPr>
          <w:b/>
          <w:sz w:val="21"/>
        </w:rPr>
        <w:t>Учитель математики — СОШ № 45, Казань</w:t>
      </w:r>
    </w:p>
    <w:p>
      <w:pPr>
        <w:spacing w:after="40"/>
      </w:pPr>
      <w:r>
        <w:rPr>
          <w:color w:val="6B625C"/>
          <w:sz w:val="18"/>
        </w:rPr>
        <w:t>2017 — 2020</w:t>
      </w:r>
    </w:p>
    <w:p>
      <w:pPr>
        <w:pStyle w:val="ListBullet"/>
        <w:spacing w:after="20"/>
      </w:pPr>
      <w:r>
        <w:t>Вела 5–9 классы (24 часа в неделю); успеваемость по предмету выросла с 61% до 74% качества за три года.</w:t>
      </w:r>
    </w:p>
    <w:p>
      <w:pPr>
        <w:pStyle w:val="ListBullet"/>
        <w:spacing w:after="20"/>
      </w:pPr>
      <w:r>
        <w:t>Разработала систему входных диагностик для 5-х классов — её приняли как стандарт методобъединения школы.</w:t>
      </w:r>
    </w:p>
    <w:p>
      <w:pPr>
        <w:spacing w:before="240" w:after="60"/>
      </w:pPr>
      <w:r>
        <w:rPr>
          <w:b/>
          <w:color w:val="B84700"/>
          <w:sz w:val="18"/>
        </w:rPr>
        <w:t>НАВЫКИ</w:t>
      </w:r>
    </w:p>
    <w:p>
      <w:r>
        <w:t>Математика 5–11 классы · Подготовка к ОГЭ/ЕГЭ · ФГОС ООО/СОО · Электронный журнал (МЭШ) · Интерактивная доска · Классное руководство · Олимпиадная подготовка · Проектная деятельность · Онлайн-обучение (Сферум)</w:t>
      </w:r>
    </w:p>
    <w:p>
      <w:pPr>
        <w:spacing w:before="240" w:after="60"/>
      </w:pPr>
      <w:r>
        <w:rPr>
          <w:b/>
          <w:color w:val="B84700"/>
          <w:sz w:val="18"/>
        </w:rPr>
        <w:t>ОБРАЗОВАНИЕ</w:t>
      </w:r>
    </w:p>
    <w:p>
      <w:pPr>
        <w:pStyle w:val="ListBullet"/>
      </w:pPr>
      <w:r>
        <w:t>КФУ, педагогическое образование (математика), бакалавр (2017)</w:t>
      </w:r>
    </w:p>
    <w:p>
      <w:pPr>
        <w:pStyle w:val="ListBullet"/>
      </w:pPr>
      <w:r>
        <w:t>Первая квалификационная категория (2024)</w:t>
      </w:r>
    </w:p>
    <w:p>
      <w:pPr>
        <w:pStyle w:val="ListBullet"/>
      </w:pPr>
      <w:r>
        <w:t>Курс «Методика подготовки к профильному ЕГЭ» (2023), 72 ч</w:t>
      </w:r>
    </w:p>
    <w:p>
      <w:pPr>
        <w:spacing w:before="320"/>
        <w:jc w:val="center"/>
      </w:pPr>
      <w:r>
        <w:rPr>
          <w:color w:val="6B625C"/>
          <w:sz w:val="16"/>
        </w:rPr>
        <w:t>Образец подготовлен podustal.ru — ИИ адаптирует резюме под конкретную вакансию за минуту: podustal.ru/rezyume</w:t>
      </w:r>
    </w:p>
    <w:sectPr w:rsidR="00FC693F" w:rsidRPr="0006063C" w:rsidSect="00034616">
      <w:pgSz w:w="12240" w:h="15840"/>
      <w:pgMar w:top="800" w:right="1000" w:bottom="80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